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A669B" w14:textId="54A78E58" w:rsidR="00AA4A0D" w:rsidRPr="009E2451" w:rsidRDefault="00AA4A0D" w:rsidP="00AA4A0D">
      <w:pPr>
        <w:spacing w:after="0"/>
        <w:jc w:val="right"/>
        <w:rPr>
          <w:rFonts w:ascii="Tahoma" w:hAnsi="Tahoma" w:cs="Tahoma"/>
          <w:b/>
          <w:bCs/>
          <w:sz w:val="22"/>
          <w:szCs w:val="22"/>
          <w:lang w:val="it-CH"/>
        </w:rPr>
      </w:pPr>
      <w:r w:rsidRPr="009E2451">
        <w:rPr>
          <w:rFonts w:ascii="Tahoma" w:hAnsi="Tahoma" w:cs="Tahoma"/>
          <w:b/>
          <w:bCs/>
          <w:sz w:val="22"/>
          <w:szCs w:val="22"/>
          <w:lang w:val="it-CH"/>
        </w:rPr>
        <w:t>ANEXA 1</w:t>
      </w:r>
    </w:p>
    <w:p w14:paraId="672F108A" w14:textId="67E594C9" w:rsidR="00AA4A0D" w:rsidRPr="009E2451" w:rsidRDefault="00AA4A0D" w:rsidP="00AA4A0D">
      <w:pPr>
        <w:pStyle w:val="Titlu3"/>
        <w:spacing w:before="0"/>
        <w:jc w:val="center"/>
        <w:rPr>
          <w:rFonts w:ascii="Tahoma" w:hAnsi="Tahoma" w:cs="Tahoma"/>
          <w:b/>
          <w:bCs/>
          <w:sz w:val="22"/>
          <w:szCs w:val="22"/>
          <w:lang w:val="it-CH"/>
        </w:rPr>
      </w:pPr>
      <w:r w:rsidRPr="009E2451">
        <w:rPr>
          <w:rFonts w:ascii="Tahoma" w:hAnsi="Tahoma" w:cs="Tahoma"/>
          <w:b/>
          <w:bCs/>
          <w:sz w:val="22"/>
          <w:szCs w:val="22"/>
          <w:lang w:val="it-CH"/>
        </w:rPr>
        <w:t>CERERE DE ÎNSCRIERE</w:t>
      </w:r>
    </w:p>
    <w:p w14:paraId="6D89E0E6" w14:textId="5D85B763" w:rsidR="00AA4A0D" w:rsidRPr="009E2451" w:rsidRDefault="00AA4A0D" w:rsidP="00AA4A0D">
      <w:pPr>
        <w:spacing w:after="0"/>
        <w:rPr>
          <w:rFonts w:ascii="Tahoma" w:hAnsi="Tahoma" w:cs="Tahoma"/>
          <w:sz w:val="22"/>
          <w:szCs w:val="22"/>
          <w:lang w:val="it-CH"/>
        </w:rPr>
      </w:pPr>
    </w:p>
    <w:tbl>
      <w:tblPr>
        <w:tblStyle w:val="Tabelgril"/>
        <w:tblW w:w="9535" w:type="dxa"/>
        <w:tblLook w:val="04A0" w:firstRow="1" w:lastRow="0" w:firstColumn="1" w:lastColumn="0" w:noHBand="0" w:noVBand="1"/>
      </w:tblPr>
      <w:tblGrid>
        <w:gridCol w:w="1975"/>
        <w:gridCol w:w="3420"/>
        <w:gridCol w:w="4140"/>
      </w:tblGrid>
      <w:tr w:rsidR="00AA4A0D" w:rsidRPr="009E2451" w14:paraId="041B77D7" w14:textId="77777777" w:rsidTr="00DD01F9">
        <w:tc>
          <w:tcPr>
            <w:tcW w:w="1975" w:type="dxa"/>
          </w:tcPr>
          <w:p w14:paraId="3497797A" w14:textId="77777777" w:rsidR="00AA4A0D" w:rsidRPr="009E2451" w:rsidRDefault="00AA4A0D" w:rsidP="00AA4A0D">
            <w:pPr>
              <w:spacing w:line="360" w:lineRule="auto"/>
              <w:rPr>
                <w:rFonts w:ascii="Tahoma" w:hAnsi="Tahoma" w:cs="Tahoma"/>
                <w:bCs/>
                <w:sz w:val="22"/>
                <w:szCs w:val="22"/>
                <w:lang w:val="it-CH"/>
              </w:rPr>
            </w:pPr>
            <w:r w:rsidRPr="009E2451">
              <w:rPr>
                <w:rFonts w:ascii="Tahoma" w:hAnsi="Tahoma" w:cs="Tahoma"/>
                <w:bCs/>
                <w:sz w:val="22"/>
                <w:szCs w:val="22"/>
                <w:lang w:val="it-IT"/>
              </w:rPr>
              <w:t>Nume şi prenume</w:t>
            </w:r>
          </w:p>
        </w:tc>
        <w:tc>
          <w:tcPr>
            <w:tcW w:w="3420" w:type="dxa"/>
          </w:tcPr>
          <w:p w14:paraId="321BFF55" w14:textId="77777777" w:rsidR="00AA4A0D" w:rsidRPr="009E2451" w:rsidRDefault="00AA4A0D" w:rsidP="00AA4A0D">
            <w:pPr>
              <w:spacing w:line="360" w:lineRule="auto"/>
              <w:rPr>
                <w:rFonts w:ascii="Tahoma" w:hAnsi="Tahoma" w:cs="Tahoma"/>
                <w:sz w:val="22"/>
                <w:szCs w:val="22"/>
                <w:lang w:val="it-CH"/>
              </w:rPr>
            </w:pPr>
          </w:p>
        </w:tc>
        <w:tc>
          <w:tcPr>
            <w:tcW w:w="4140" w:type="dxa"/>
          </w:tcPr>
          <w:p w14:paraId="771F3AB0" w14:textId="77777777" w:rsidR="00AA4A0D" w:rsidRPr="009E2451" w:rsidRDefault="00AA4A0D" w:rsidP="00AA4A0D">
            <w:pPr>
              <w:spacing w:line="360" w:lineRule="auto"/>
              <w:rPr>
                <w:rFonts w:ascii="Tahoma" w:hAnsi="Tahoma" w:cs="Tahoma"/>
                <w:sz w:val="22"/>
                <w:szCs w:val="22"/>
                <w:lang w:val="it-CH"/>
              </w:rPr>
            </w:pPr>
          </w:p>
        </w:tc>
      </w:tr>
      <w:tr w:rsidR="00AA4A0D" w:rsidRPr="009E2451" w14:paraId="37353A69" w14:textId="77777777" w:rsidTr="00DD01F9">
        <w:tc>
          <w:tcPr>
            <w:tcW w:w="1975" w:type="dxa"/>
          </w:tcPr>
          <w:p w14:paraId="2CD116FF" w14:textId="77777777" w:rsidR="00AA4A0D" w:rsidRPr="009E2451" w:rsidRDefault="00AA4A0D" w:rsidP="00AA4A0D">
            <w:pPr>
              <w:spacing w:line="360" w:lineRule="auto"/>
              <w:rPr>
                <w:rFonts w:ascii="Tahoma" w:hAnsi="Tahoma" w:cs="Tahoma"/>
                <w:bCs/>
                <w:sz w:val="22"/>
                <w:szCs w:val="22"/>
                <w:lang w:val="it-CH"/>
              </w:rPr>
            </w:pPr>
            <w:r w:rsidRPr="009E2451">
              <w:rPr>
                <w:rFonts w:ascii="Tahoma" w:hAnsi="Tahoma" w:cs="Tahoma"/>
                <w:bCs/>
                <w:sz w:val="22"/>
                <w:szCs w:val="22"/>
                <w:lang w:val="it-IT"/>
              </w:rPr>
              <w:t>CNP/CI/BI</w:t>
            </w:r>
          </w:p>
        </w:tc>
        <w:tc>
          <w:tcPr>
            <w:tcW w:w="3420" w:type="dxa"/>
          </w:tcPr>
          <w:p w14:paraId="6C6C0EB3" w14:textId="77777777" w:rsidR="00AA4A0D" w:rsidRPr="009E2451" w:rsidRDefault="00AA4A0D" w:rsidP="00AA4A0D">
            <w:pPr>
              <w:spacing w:line="360" w:lineRule="auto"/>
              <w:rPr>
                <w:rFonts w:ascii="Tahoma" w:hAnsi="Tahoma" w:cs="Tahoma"/>
                <w:sz w:val="22"/>
                <w:szCs w:val="22"/>
                <w:lang w:val="it-CH"/>
              </w:rPr>
            </w:pPr>
          </w:p>
        </w:tc>
        <w:tc>
          <w:tcPr>
            <w:tcW w:w="4140" w:type="dxa"/>
          </w:tcPr>
          <w:p w14:paraId="087CCF9C" w14:textId="77777777" w:rsidR="00AA4A0D" w:rsidRPr="009E2451" w:rsidRDefault="00AA4A0D" w:rsidP="00AA4A0D">
            <w:pPr>
              <w:spacing w:line="360" w:lineRule="auto"/>
              <w:rPr>
                <w:rFonts w:ascii="Tahoma" w:hAnsi="Tahoma" w:cs="Tahoma"/>
                <w:sz w:val="22"/>
                <w:szCs w:val="22"/>
                <w:lang w:val="it-CH"/>
              </w:rPr>
            </w:pPr>
          </w:p>
        </w:tc>
      </w:tr>
      <w:tr w:rsidR="00AA4A0D" w:rsidRPr="009E2451" w14:paraId="4364A9FE" w14:textId="77777777" w:rsidTr="00DD01F9">
        <w:tc>
          <w:tcPr>
            <w:tcW w:w="1975" w:type="dxa"/>
          </w:tcPr>
          <w:p w14:paraId="100EA477" w14:textId="77777777" w:rsidR="00AA4A0D" w:rsidRPr="009E2451" w:rsidRDefault="00AA4A0D" w:rsidP="00AA4A0D">
            <w:pPr>
              <w:spacing w:line="360" w:lineRule="auto"/>
              <w:rPr>
                <w:rFonts w:ascii="Tahoma" w:hAnsi="Tahoma" w:cs="Tahoma"/>
                <w:bCs/>
                <w:sz w:val="22"/>
                <w:szCs w:val="22"/>
                <w:lang w:val="it-CH"/>
              </w:rPr>
            </w:pPr>
            <w:r w:rsidRPr="009E2451">
              <w:rPr>
                <w:rFonts w:ascii="Tahoma" w:hAnsi="Tahoma" w:cs="Tahoma"/>
                <w:bCs/>
                <w:sz w:val="22"/>
                <w:szCs w:val="22"/>
                <w:lang w:val="de-DE"/>
              </w:rPr>
              <w:t>Telefon/Email</w:t>
            </w:r>
          </w:p>
        </w:tc>
        <w:tc>
          <w:tcPr>
            <w:tcW w:w="3420" w:type="dxa"/>
            <w:tcBorders>
              <w:bottom w:val="single" w:sz="4" w:space="0" w:color="auto"/>
            </w:tcBorders>
          </w:tcPr>
          <w:p w14:paraId="1CC8264D" w14:textId="77777777" w:rsidR="00AA4A0D" w:rsidRPr="009E2451" w:rsidRDefault="00AA4A0D" w:rsidP="00AA4A0D">
            <w:pPr>
              <w:spacing w:line="360" w:lineRule="auto"/>
              <w:rPr>
                <w:rFonts w:ascii="Tahoma" w:hAnsi="Tahoma" w:cs="Tahoma"/>
                <w:sz w:val="22"/>
                <w:szCs w:val="22"/>
                <w:lang w:val="it-CH"/>
              </w:rPr>
            </w:pPr>
          </w:p>
        </w:tc>
        <w:tc>
          <w:tcPr>
            <w:tcW w:w="4140" w:type="dxa"/>
            <w:tcBorders>
              <w:bottom w:val="single" w:sz="4" w:space="0" w:color="auto"/>
            </w:tcBorders>
          </w:tcPr>
          <w:p w14:paraId="45720CDF" w14:textId="77777777" w:rsidR="00AA4A0D" w:rsidRPr="009E2451" w:rsidRDefault="00AA4A0D" w:rsidP="00AA4A0D">
            <w:pPr>
              <w:spacing w:line="360" w:lineRule="auto"/>
              <w:rPr>
                <w:rFonts w:ascii="Tahoma" w:hAnsi="Tahoma" w:cs="Tahoma"/>
                <w:sz w:val="22"/>
                <w:szCs w:val="22"/>
                <w:lang w:val="it-CH"/>
              </w:rPr>
            </w:pPr>
          </w:p>
        </w:tc>
      </w:tr>
      <w:tr w:rsidR="00AA4A0D" w:rsidRPr="009E2451" w14:paraId="4319F9B1" w14:textId="77777777" w:rsidTr="00DD01F9">
        <w:tc>
          <w:tcPr>
            <w:tcW w:w="1975" w:type="dxa"/>
            <w:tcBorders>
              <w:right w:val="single" w:sz="4" w:space="0" w:color="auto"/>
            </w:tcBorders>
          </w:tcPr>
          <w:p w14:paraId="07DA4D18" w14:textId="77777777" w:rsidR="00AA4A0D" w:rsidRPr="009E2451" w:rsidRDefault="00AA4A0D" w:rsidP="00AA4A0D">
            <w:pPr>
              <w:rPr>
                <w:rFonts w:ascii="Tahoma" w:hAnsi="Tahoma" w:cs="Tahoma"/>
                <w:bCs/>
                <w:sz w:val="22"/>
                <w:szCs w:val="22"/>
                <w:lang w:val="it-CH"/>
              </w:rPr>
            </w:pPr>
            <w:r w:rsidRPr="009E2451">
              <w:rPr>
                <w:rFonts w:ascii="Tahoma" w:hAnsi="Tahoma" w:cs="Tahoma"/>
                <w:bCs/>
                <w:sz w:val="22"/>
                <w:szCs w:val="22"/>
                <w:lang w:val="de-DE"/>
              </w:rPr>
              <w:t>Studii (licenta)</w:t>
            </w:r>
          </w:p>
        </w:tc>
        <w:tc>
          <w:tcPr>
            <w:tcW w:w="3420" w:type="dxa"/>
            <w:tcBorders>
              <w:top w:val="single" w:sz="4" w:space="0" w:color="auto"/>
              <w:left w:val="single" w:sz="4" w:space="0" w:color="auto"/>
              <w:bottom w:val="single" w:sz="4" w:space="0" w:color="auto"/>
              <w:right w:val="nil"/>
            </w:tcBorders>
          </w:tcPr>
          <w:p w14:paraId="5CCC40B3" w14:textId="77777777" w:rsidR="00AA4A0D" w:rsidRPr="009E2451" w:rsidRDefault="00AA4A0D" w:rsidP="00AA4A0D">
            <w:pPr>
              <w:spacing w:line="360" w:lineRule="auto"/>
              <w:rPr>
                <w:rFonts w:ascii="Tahoma" w:hAnsi="Tahoma" w:cs="Tahoma"/>
                <w:sz w:val="22"/>
                <w:szCs w:val="22"/>
                <w:lang w:val="it-CH"/>
              </w:rPr>
            </w:pPr>
          </w:p>
        </w:tc>
        <w:tc>
          <w:tcPr>
            <w:tcW w:w="4140" w:type="dxa"/>
            <w:tcBorders>
              <w:top w:val="single" w:sz="4" w:space="0" w:color="auto"/>
              <w:left w:val="nil"/>
              <w:bottom w:val="single" w:sz="4" w:space="0" w:color="auto"/>
              <w:right w:val="single" w:sz="4" w:space="0" w:color="auto"/>
            </w:tcBorders>
          </w:tcPr>
          <w:p w14:paraId="22DAE899" w14:textId="77777777" w:rsidR="00AA4A0D" w:rsidRPr="009E2451" w:rsidRDefault="00AA4A0D" w:rsidP="00AA4A0D">
            <w:pPr>
              <w:spacing w:line="360" w:lineRule="auto"/>
              <w:rPr>
                <w:rFonts w:ascii="Tahoma" w:hAnsi="Tahoma" w:cs="Tahoma"/>
                <w:sz w:val="22"/>
                <w:szCs w:val="22"/>
                <w:lang w:val="it-CH"/>
              </w:rPr>
            </w:pPr>
          </w:p>
        </w:tc>
      </w:tr>
      <w:tr w:rsidR="00AA4A0D" w:rsidRPr="009E2451" w14:paraId="261B6103" w14:textId="77777777" w:rsidTr="00DD01F9">
        <w:tc>
          <w:tcPr>
            <w:tcW w:w="1975" w:type="dxa"/>
            <w:tcBorders>
              <w:right w:val="single" w:sz="4" w:space="0" w:color="auto"/>
            </w:tcBorders>
          </w:tcPr>
          <w:p w14:paraId="568CD969" w14:textId="77777777" w:rsidR="00AA4A0D" w:rsidRPr="009E2451" w:rsidRDefault="00AA4A0D" w:rsidP="00AA4A0D">
            <w:pPr>
              <w:spacing w:line="360" w:lineRule="auto"/>
              <w:rPr>
                <w:rFonts w:ascii="Tahoma" w:hAnsi="Tahoma" w:cs="Tahoma"/>
                <w:bCs/>
                <w:sz w:val="22"/>
                <w:szCs w:val="22"/>
                <w:lang w:val="de-DE"/>
              </w:rPr>
            </w:pPr>
            <w:r w:rsidRPr="009E2451">
              <w:rPr>
                <w:rFonts w:ascii="Tahoma" w:hAnsi="Tahoma" w:cs="Tahoma"/>
                <w:bCs/>
                <w:sz w:val="22"/>
                <w:szCs w:val="22"/>
                <w:lang w:val="de-DE"/>
              </w:rPr>
              <w:t>Funcţia</w:t>
            </w:r>
          </w:p>
        </w:tc>
        <w:tc>
          <w:tcPr>
            <w:tcW w:w="3420" w:type="dxa"/>
            <w:tcBorders>
              <w:top w:val="single" w:sz="4" w:space="0" w:color="auto"/>
              <w:left w:val="single" w:sz="4" w:space="0" w:color="auto"/>
              <w:bottom w:val="single" w:sz="4" w:space="0" w:color="auto"/>
              <w:right w:val="nil"/>
            </w:tcBorders>
          </w:tcPr>
          <w:p w14:paraId="747D7060" w14:textId="77777777" w:rsidR="00AA4A0D" w:rsidRPr="009E2451" w:rsidRDefault="00AA4A0D" w:rsidP="00AA4A0D">
            <w:pPr>
              <w:spacing w:line="360" w:lineRule="auto"/>
              <w:rPr>
                <w:rFonts w:ascii="Tahoma" w:hAnsi="Tahoma" w:cs="Tahoma"/>
                <w:sz w:val="22"/>
                <w:szCs w:val="22"/>
                <w:lang w:val="it-CH"/>
              </w:rPr>
            </w:pPr>
          </w:p>
        </w:tc>
        <w:tc>
          <w:tcPr>
            <w:tcW w:w="4140" w:type="dxa"/>
            <w:tcBorders>
              <w:top w:val="single" w:sz="4" w:space="0" w:color="auto"/>
              <w:left w:val="nil"/>
              <w:bottom w:val="single" w:sz="4" w:space="0" w:color="auto"/>
              <w:right w:val="single" w:sz="4" w:space="0" w:color="auto"/>
            </w:tcBorders>
          </w:tcPr>
          <w:p w14:paraId="0B4D0DE9" w14:textId="77777777" w:rsidR="00AA4A0D" w:rsidRPr="009E2451" w:rsidRDefault="00AA4A0D" w:rsidP="00AA4A0D">
            <w:pPr>
              <w:spacing w:line="360" w:lineRule="auto"/>
              <w:rPr>
                <w:rFonts w:ascii="Tahoma" w:hAnsi="Tahoma" w:cs="Tahoma"/>
                <w:sz w:val="22"/>
                <w:szCs w:val="22"/>
                <w:lang w:val="it-CH"/>
              </w:rPr>
            </w:pPr>
          </w:p>
        </w:tc>
      </w:tr>
      <w:tr w:rsidR="00AA4A0D" w:rsidRPr="009E2451" w14:paraId="0302F4B8" w14:textId="77777777" w:rsidTr="00DD01F9">
        <w:tc>
          <w:tcPr>
            <w:tcW w:w="1975" w:type="dxa"/>
            <w:tcBorders>
              <w:right w:val="single" w:sz="4" w:space="0" w:color="auto"/>
            </w:tcBorders>
          </w:tcPr>
          <w:p w14:paraId="036580DE" w14:textId="77777777" w:rsidR="00AA4A0D" w:rsidRPr="009E2451" w:rsidRDefault="00AA4A0D" w:rsidP="00AA4A0D">
            <w:pPr>
              <w:spacing w:line="360" w:lineRule="auto"/>
              <w:rPr>
                <w:rFonts w:ascii="Tahoma" w:hAnsi="Tahoma" w:cs="Tahoma"/>
                <w:bCs/>
                <w:sz w:val="22"/>
                <w:szCs w:val="22"/>
                <w:lang w:val="de-DE"/>
              </w:rPr>
            </w:pPr>
            <w:r w:rsidRPr="009E2451">
              <w:rPr>
                <w:rFonts w:ascii="Tahoma" w:hAnsi="Tahoma" w:cs="Tahoma"/>
                <w:bCs/>
                <w:sz w:val="22"/>
                <w:szCs w:val="22"/>
                <w:lang w:val="de-DE"/>
              </w:rPr>
              <w:t xml:space="preserve">Locul de muncă  </w:t>
            </w:r>
          </w:p>
        </w:tc>
        <w:tc>
          <w:tcPr>
            <w:tcW w:w="3420" w:type="dxa"/>
            <w:tcBorders>
              <w:top w:val="single" w:sz="4" w:space="0" w:color="auto"/>
              <w:left w:val="single" w:sz="4" w:space="0" w:color="auto"/>
              <w:bottom w:val="single" w:sz="4" w:space="0" w:color="auto"/>
              <w:right w:val="nil"/>
            </w:tcBorders>
          </w:tcPr>
          <w:p w14:paraId="680D70C7" w14:textId="77777777" w:rsidR="00AA4A0D" w:rsidRPr="009E2451" w:rsidRDefault="00AA4A0D" w:rsidP="00AA4A0D">
            <w:pPr>
              <w:spacing w:line="360" w:lineRule="auto"/>
              <w:rPr>
                <w:rFonts w:ascii="Tahoma" w:hAnsi="Tahoma" w:cs="Tahoma"/>
                <w:sz w:val="22"/>
                <w:szCs w:val="22"/>
                <w:lang w:val="it-CH"/>
              </w:rPr>
            </w:pPr>
          </w:p>
        </w:tc>
        <w:tc>
          <w:tcPr>
            <w:tcW w:w="4140" w:type="dxa"/>
            <w:tcBorders>
              <w:top w:val="single" w:sz="4" w:space="0" w:color="auto"/>
              <w:left w:val="nil"/>
              <w:bottom w:val="single" w:sz="4" w:space="0" w:color="auto"/>
              <w:right w:val="single" w:sz="4" w:space="0" w:color="auto"/>
            </w:tcBorders>
          </w:tcPr>
          <w:p w14:paraId="66AC81F8" w14:textId="77777777" w:rsidR="00AA4A0D" w:rsidRPr="009E2451" w:rsidRDefault="00AA4A0D" w:rsidP="00AA4A0D">
            <w:pPr>
              <w:spacing w:line="360" w:lineRule="auto"/>
              <w:rPr>
                <w:rFonts w:ascii="Tahoma" w:hAnsi="Tahoma" w:cs="Tahoma"/>
                <w:sz w:val="22"/>
                <w:szCs w:val="22"/>
                <w:lang w:val="it-CH"/>
              </w:rPr>
            </w:pPr>
          </w:p>
        </w:tc>
      </w:tr>
    </w:tbl>
    <w:p w14:paraId="139A5BDF" w14:textId="77777777" w:rsidR="00AA4A0D" w:rsidRPr="009E2451" w:rsidRDefault="00AA4A0D" w:rsidP="00AA4A0D">
      <w:pPr>
        <w:spacing w:after="0"/>
        <w:rPr>
          <w:rFonts w:ascii="Tahoma" w:hAnsi="Tahoma" w:cs="Tahoma"/>
          <w:b/>
          <w:color w:val="000000"/>
          <w:sz w:val="22"/>
          <w:szCs w:val="22"/>
          <w:u w:val="single"/>
          <w:lang w:val="it-CH"/>
        </w:rPr>
      </w:pPr>
    </w:p>
    <w:p w14:paraId="1EE14564" w14:textId="53E5A46B" w:rsidR="00AA4A0D" w:rsidRPr="009E2451" w:rsidRDefault="00AA4A0D" w:rsidP="00AA4A0D">
      <w:pPr>
        <w:spacing w:after="0"/>
        <w:ind w:firstLine="720"/>
        <w:jc w:val="both"/>
        <w:rPr>
          <w:rFonts w:ascii="Tahoma" w:hAnsi="Tahoma" w:cs="Tahoma"/>
          <w:b/>
          <w:bCs/>
          <w:color w:val="000000" w:themeColor="text1"/>
          <w:sz w:val="22"/>
          <w:szCs w:val="22"/>
          <w:lang w:val="it-CH"/>
        </w:rPr>
      </w:pPr>
      <w:r w:rsidRPr="009E2451">
        <w:rPr>
          <w:rFonts w:ascii="Tahoma" w:hAnsi="Tahoma" w:cs="Tahoma"/>
          <w:b/>
          <w:color w:val="000000" w:themeColor="text1"/>
          <w:sz w:val="22"/>
          <w:szCs w:val="22"/>
          <w:lang w:val="de-DE"/>
        </w:rPr>
        <w:t xml:space="preserve">Solicit înscrierea în proiectul cu titlul: </w:t>
      </w:r>
      <w:r w:rsidRPr="009E2451">
        <w:rPr>
          <w:rFonts w:ascii="Tahoma" w:hAnsi="Tahoma" w:cs="Tahoma"/>
          <w:b/>
          <w:bCs/>
          <w:color w:val="000000" w:themeColor="text1"/>
          <w:sz w:val="22"/>
          <w:szCs w:val="22"/>
          <w:lang w:val="it-CH"/>
        </w:rPr>
        <w:t>Strategii Inovative pentru Management Performant și Accelerarea Transformării în Instituțiile de Învățământ și Comunitate (SIMPATIC),Componenta 15. Educatie,Investitia 8. Program de formare la locul de muncă pentru personalul didactic,Cod proiect e-PNRR: ID_04.</w:t>
      </w:r>
    </w:p>
    <w:p w14:paraId="1DF3F799" w14:textId="432FD496" w:rsidR="00AA4A0D" w:rsidRPr="009E2451" w:rsidRDefault="00AA4A0D" w:rsidP="00AA4A0D">
      <w:pPr>
        <w:spacing w:after="0"/>
        <w:ind w:firstLine="720"/>
        <w:jc w:val="both"/>
        <w:rPr>
          <w:rFonts w:ascii="Tahoma" w:hAnsi="Tahoma" w:cs="Tahoma"/>
          <w:bCs/>
          <w:sz w:val="22"/>
          <w:szCs w:val="22"/>
          <w:lang w:val="de-DE"/>
        </w:rPr>
      </w:pPr>
    </w:p>
    <w:p w14:paraId="336E5BD6" w14:textId="77777777" w:rsidR="00AA4A0D" w:rsidRPr="009E2451" w:rsidRDefault="00AA4A0D" w:rsidP="009E2451">
      <w:pPr>
        <w:pStyle w:val="Titlu2"/>
        <w:pBdr>
          <w:bottom w:val="single" w:sz="12" w:space="1" w:color="auto"/>
        </w:pBdr>
        <w:spacing w:before="0" w:after="0" w:line="276" w:lineRule="auto"/>
        <w:jc w:val="both"/>
        <w:rPr>
          <w:rFonts w:ascii="Tahoma" w:hAnsi="Tahoma" w:cs="Tahoma"/>
          <w:bCs/>
          <w:sz w:val="22"/>
          <w:szCs w:val="22"/>
          <w:lang w:val="de-DE"/>
        </w:rPr>
      </w:pPr>
      <w:r w:rsidRPr="009E2451">
        <w:rPr>
          <w:rFonts w:ascii="Tahoma" w:hAnsi="Tahoma" w:cs="Tahoma"/>
          <w:bCs/>
          <w:sz w:val="22"/>
          <w:szCs w:val="22"/>
          <w:lang w:val="de-DE"/>
        </w:rPr>
        <w:t>În cadrul acestui proiect, doresc să beneficiez de următoarele servicii (bifaţi cu X serviciile solicitate):</w:t>
      </w:r>
    </w:p>
    <w:p w14:paraId="2BC5DD83" w14:textId="77777777" w:rsidR="00AA4A0D" w:rsidRPr="009E2451" w:rsidRDefault="00AA4A0D" w:rsidP="009E2451">
      <w:pPr>
        <w:pStyle w:val="Titlu2"/>
        <w:pBdr>
          <w:bottom w:val="single" w:sz="12" w:space="1" w:color="auto"/>
        </w:pBdr>
        <w:spacing w:before="0" w:after="0" w:line="276" w:lineRule="auto"/>
        <w:jc w:val="both"/>
        <w:rPr>
          <w:rFonts w:ascii="Tahoma" w:hAnsi="Tahoma" w:cs="Tahoma"/>
          <w:bCs/>
          <w:sz w:val="22"/>
          <w:szCs w:val="22"/>
          <w:lang w:val="de-DE"/>
        </w:rPr>
      </w:pPr>
      <w:r w:rsidRPr="009E2451">
        <w:rPr>
          <w:rFonts w:ascii="Tahoma" w:hAnsi="Tahoma" w:cs="Tahoma"/>
          <w:bCs/>
          <w:sz w:val="22"/>
          <w:szCs w:val="22"/>
          <w:lang w:val="de-DE"/>
        </w:rPr>
        <w:t>□</w:t>
      </w:r>
      <w:r w:rsidRPr="009E2451">
        <w:rPr>
          <w:rFonts w:ascii="Tahoma" w:hAnsi="Tahoma" w:cs="Tahoma"/>
          <w:bCs/>
          <w:sz w:val="22"/>
          <w:szCs w:val="22"/>
          <w:lang w:val="de-DE"/>
        </w:rPr>
        <w:tab/>
        <w:t>Informare;</w:t>
      </w:r>
    </w:p>
    <w:p w14:paraId="60CFA9FA" w14:textId="77777777" w:rsidR="00AA4A0D" w:rsidRPr="009E2451" w:rsidRDefault="00AA4A0D" w:rsidP="009E2451">
      <w:pPr>
        <w:pStyle w:val="Titlu2"/>
        <w:pBdr>
          <w:bottom w:val="single" w:sz="12" w:space="1" w:color="auto"/>
        </w:pBdr>
        <w:spacing w:before="0" w:after="0" w:line="276" w:lineRule="auto"/>
        <w:jc w:val="both"/>
        <w:rPr>
          <w:rFonts w:ascii="Tahoma" w:hAnsi="Tahoma" w:cs="Tahoma"/>
          <w:bCs/>
          <w:sz w:val="22"/>
          <w:szCs w:val="22"/>
          <w:lang w:val="de-DE"/>
        </w:rPr>
      </w:pPr>
      <w:r w:rsidRPr="009E2451">
        <w:rPr>
          <w:rFonts w:ascii="Tahoma" w:hAnsi="Tahoma" w:cs="Tahoma"/>
          <w:bCs/>
          <w:sz w:val="22"/>
          <w:szCs w:val="22"/>
          <w:lang w:val="de-DE"/>
        </w:rPr>
        <w:t>□</w:t>
      </w:r>
      <w:r w:rsidRPr="009E2451">
        <w:rPr>
          <w:rFonts w:ascii="Tahoma" w:hAnsi="Tahoma" w:cs="Tahoma"/>
          <w:bCs/>
          <w:sz w:val="22"/>
          <w:szCs w:val="22"/>
          <w:lang w:val="de-DE"/>
        </w:rPr>
        <w:tab/>
        <w:t>Evaluarea preliminară a competențelor de managemet educațional și leadership;</w:t>
      </w:r>
    </w:p>
    <w:p w14:paraId="19B8CF4A" w14:textId="77777777" w:rsidR="00AA4A0D" w:rsidRPr="009E2451" w:rsidRDefault="00AA4A0D" w:rsidP="009E2451">
      <w:pPr>
        <w:pStyle w:val="Titlu2"/>
        <w:pBdr>
          <w:bottom w:val="single" w:sz="12" w:space="1" w:color="auto"/>
        </w:pBdr>
        <w:spacing w:before="0" w:after="0" w:line="276" w:lineRule="auto"/>
        <w:jc w:val="both"/>
        <w:rPr>
          <w:rFonts w:ascii="Tahoma" w:hAnsi="Tahoma" w:cs="Tahoma"/>
          <w:bCs/>
          <w:sz w:val="22"/>
          <w:szCs w:val="22"/>
          <w:lang w:val="de-DE"/>
        </w:rPr>
      </w:pPr>
      <w:r w:rsidRPr="009E2451">
        <w:rPr>
          <w:rFonts w:ascii="Tahoma" w:hAnsi="Tahoma" w:cs="Tahoma"/>
          <w:bCs/>
          <w:sz w:val="22"/>
          <w:szCs w:val="22"/>
          <w:lang w:val="de-DE"/>
        </w:rPr>
        <w:t>□</w:t>
      </w:r>
      <w:r w:rsidRPr="009E2451">
        <w:rPr>
          <w:rFonts w:ascii="Tahoma" w:hAnsi="Tahoma" w:cs="Tahoma"/>
          <w:bCs/>
          <w:sz w:val="22"/>
          <w:szCs w:val="22"/>
          <w:lang w:val="de-DE"/>
        </w:rPr>
        <w:tab/>
        <w:t>Formare continuă privind dezvoltarea competențelor de managemet educațional și leadership;</w:t>
      </w:r>
    </w:p>
    <w:p w14:paraId="61F4F9D6" w14:textId="77777777" w:rsidR="00AA4A0D" w:rsidRPr="009E2451" w:rsidRDefault="00AA4A0D" w:rsidP="009E2451">
      <w:pPr>
        <w:pStyle w:val="Titlu2"/>
        <w:pBdr>
          <w:bottom w:val="single" w:sz="12" w:space="1" w:color="auto"/>
        </w:pBdr>
        <w:spacing w:before="0" w:after="0" w:line="276" w:lineRule="auto"/>
        <w:jc w:val="both"/>
        <w:rPr>
          <w:rFonts w:ascii="Tahoma" w:hAnsi="Tahoma" w:cs="Tahoma"/>
          <w:bCs/>
          <w:sz w:val="22"/>
          <w:szCs w:val="22"/>
          <w:lang w:val="it-CH"/>
        </w:rPr>
      </w:pPr>
      <w:r w:rsidRPr="009E2451">
        <w:rPr>
          <w:rFonts w:ascii="Tahoma" w:hAnsi="Tahoma" w:cs="Tahoma"/>
          <w:bCs/>
          <w:sz w:val="22"/>
          <w:szCs w:val="22"/>
          <w:lang w:val="it-CH"/>
        </w:rPr>
        <w:t>□</w:t>
      </w:r>
      <w:r w:rsidRPr="009E2451">
        <w:rPr>
          <w:rFonts w:ascii="Tahoma" w:hAnsi="Tahoma" w:cs="Tahoma"/>
          <w:bCs/>
          <w:sz w:val="22"/>
          <w:szCs w:val="22"/>
          <w:lang w:val="it-CH"/>
        </w:rPr>
        <w:tab/>
        <w:t>Elaborarea de portofolii pentru formare profesională continuă;</w:t>
      </w:r>
    </w:p>
    <w:p w14:paraId="0E216A2D" w14:textId="77777777" w:rsidR="00AA4A0D" w:rsidRPr="009E2451" w:rsidRDefault="00AA4A0D" w:rsidP="009E2451">
      <w:pPr>
        <w:pStyle w:val="Titlu2"/>
        <w:pBdr>
          <w:bottom w:val="single" w:sz="12" w:space="1" w:color="auto"/>
        </w:pBdr>
        <w:spacing w:before="0" w:after="0" w:line="276" w:lineRule="auto"/>
        <w:jc w:val="both"/>
        <w:rPr>
          <w:rFonts w:ascii="Tahoma" w:hAnsi="Tahoma" w:cs="Tahoma"/>
          <w:bCs/>
          <w:sz w:val="22"/>
          <w:szCs w:val="22"/>
          <w:lang w:val="it-CH"/>
        </w:rPr>
      </w:pPr>
      <w:r w:rsidRPr="009E2451">
        <w:rPr>
          <w:rFonts w:ascii="Tahoma" w:hAnsi="Tahoma" w:cs="Tahoma"/>
          <w:bCs/>
          <w:sz w:val="22"/>
          <w:szCs w:val="22"/>
          <w:lang w:val="it-CH"/>
        </w:rPr>
        <w:t>□</w:t>
      </w:r>
      <w:r w:rsidRPr="009E2451">
        <w:rPr>
          <w:rFonts w:ascii="Tahoma" w:hAnsi="Tahoma" w:cs="Tahoma"/>
          <w:bCs/>
          <w:sz w:val="22"/>
          <w:szCs w:val="22"/>
          <w:lang w:val="it-CH"/>
        </w:rPr>
        <w:tab/>
        <w:t>Sesiuni de mentorat pentru susținerea activităților în procesul de conducere, organizare și evaluare a sistemului de învățământ preuniversitar.</w:t>
      </w:r>
    </w:p>
    <w:p w14:paraId="32F2F540" w14:textId="77777777" w:rsidR="00AA4A0D" w:rsidRPr="009E2451" w:rsidRDefault="00AA4A0D" w:rsidP="00AA4A0D">
      <w:pPr>
        <w:spacing w:after="0"/>
        <w:rPr>
          <w:rFonts w:ascii="Tahoma" w:hAnsi="Tahoma" w:cs="Tahoma"/>
          <w:sz w:val="22"/>
          <w:szCs w:val="22"/>
          <w:lang w:val="it-CH"/>
        </w:rPr>
      </w:pPr>
    </w:p>
    <w:p w14:paraId="2DB754DE" w14:textId="77777777" w:rsidR="00AA4A0D" w:rsidRPr="009E2451" w:rsidRDefault="00AA4A0D" w:rsidP="00AA4A0D">
      <w:pPr>
        <w:spacing w:after="0" w:line="276" w:lineRule="auto"/>
        <w:jc w:val="both"/>
        <w:rPr>
          <w:rFonts w:ascii="Tahoma" w:hAnsi="Tahoma" w:cs="Tahoma"/>
          <w:bCs/>
          <w:color w:val="000000"/>
          <w:sz w:val="22"/>
          <w:szCs w:val="22"/>
          <w:lang w:val="it-IT"/>
        </w:rPr>
      </w:pPr>
      <w:r w:rsidRPr="009E2451">
        <w:rPr>
          <w:rFonts w:ascii="Tahoma" w:hAnsi="Tahoma" w:cs="Tahoma"/>
          <w:b/>
          <w:bCs/>
          <w:sz w:val="22"/>
          <w:szCs w:val="22"/>
          <w:lang w:val="it-CH"/>
        </w:rPr>
        <w:t>Subsemnatul/a</w:t>
      </w:r>
      <w:r w:rsidRPr="009E2451">
        <w:rPr>
          <w:rFonts w:ascii="Tahoma" w:hAnsi="Tahoma" w:cs="Tahoma"/>
          <w:sz w:val="22"/>
          <w:szCs w:val="22"/>
          <w:lang w:val="it-CH"/>
        </w:rPr>
        <w:t xml:space="preserve">, ________________________________________________________ </w:t>
      </w:r>
      <w:r w:rsidRPr="009E2451">
        <w:rPr>
          <w:rFonts w:ascii="Tahoma" w:hAnsi="Tahoma" w:cs="Tahoma"/>
          <w:bCs/>
          <w:color w:val="000000"/>
          <w:sz w:val="22"/>
          <w:szCs w:val="22"/>
          <w:lang w:val="it-IT"/>
        </w:rPr>
        <w:t>am fost informat/a privind obligativitatea de a furniza datele mele personale cu respectarea dispozitiilor legale.</w:t>
      </w:r>
    </w:p>
    <w:p w14:paraId="6D3FA076" w14:textId="77777777" w:rsidR="00AA4A0D" w:rsidRPr="009E2451" w:rsidRDefault="00AA4A0D" w:rsidP="00AA4A0D">
      <w:pPr>
        <w:spacing w:after="0" w:line="276" w:lineRule="auto"/>
        <w:jc w:val="both"/>
        <w:rPr>
          <w:rFonts w:ascii="Tahoma" w:hAnsi="Tahoma" w:cs="Tahoma"/>
          <w:b/>
          <w:bCs/>
          <w:color w:val="000000"/>
          <w:sz w:val="22"/>
          <w:szCs w:val="22"/>
          <w:lang w:val="it-IT"/>
        </w:rPr>
      </w:pPr>
      <w:r w:rsidRPr="009E2451">
        <w:rPr>
          <w:rFonts w:ascii="Tahoma" w:hAnsi="Tahoma" w:cs="Tahoma"/>
          <w:sz w:val="22"/>
          <w:szCs w:val="22"/>
          <w:lang w:val="it-IT"/>
        </w:rPr>
        <w:t xml:space="preserve">Prin prezentul accord, imi exprim in mod expres consimtamantul, ca </w:t>
      </w:r>
      <w:r w:rsidRPr="009E2451">
        <w:rPr>
          <w:rFonts w:ascii="Tahoma" w:hAnsi="Tahoma" w:cs="Tahoma"/>
          <w:b/>
          <w:bCs/>
          <w:color w:val="000000"/>
          <w:sz w:val="22"/>
          <w:szCs w:val="22"/>
          <w:lang w:val="it-IT"/>
        </w:rPr>
        <w:t xml:space="preserve">UNIVERSITATEA NAȚIONALĂ DE ȘTIINȚĂ ȘI TEHNOLOGIE POLITEHNICA BUCUREȘTI (POLITEHNICA BUCUREȘTI) </w:t>
      </w:r>
      <w:r w:rsidRPr="009E2451">
        <w:rPr>
          <w:rFonts w:ascii="Tahoma" w:hAnsi="Tahoma" w:cs="Tahoma"/>
          <w:sz w:val="22"/>
          <w:szCs w:val="22"/>
          <w:lang w:val="it-IT"/>
        </w:rPr>
        <w:t xml:space="preserve">sa prelucreze datele mele cu caracter personal, care sunt oferite de catre mine. </w:t>
      </w:r>
    </w:p>
    <w:p w14:paraId="3CFBCA93" w14:textId="77777777" w:rsidR="00AA4A0D" w:rsidRPr="009E2451" w:rsidRDefault="00AA4A0D" w:rsidP="00AA4A0D">
      <w:pPr>
        <w:spacing w:after="0" w:line="276" w:lineRule="auto"/>
        <w:jc w:val="both"/>
        <w:rPr>
          <w:rFonts w:ascii="Tahoma" w:hAnsi="Tahoma" w:cs="Tahoma"/>
          <w:b/>
          <w:bCs/>
          <w:sz w:val="22"/>
          <w:szCs w:val="22"/>
          <w:lang w:val="it-IT"/>
        </w:rPr>
      </w:pPr>
      <w:r w:rsidRPr="009E2451">
        <w:rPr>
          <w:rFonts w:ascii="Tahoma" w:hAnsi="Tahoma" w:cs="Tahoma"/>
          <w:b/>
          <w:bCs/>
          <w:sz w:val="22"/>
          <w:szCs w:val="22"/>
          <w:lang w:val="it-IT"/>
        </w:rPr>
        <w:lastRenderedPageBreak/>
        <w:t>Am fost informat si sunt de acord cu urmatoarele despre prelucrarea de date cu caracter personal, precum si drepturi personale:</w:t>
      </w:r>
    </w:p>
    <w:p w14:paraId="22973F0C" w14:textId="77777777" w:rsidR="00AA4A0D" w:rsidRPr="009E2451" w:rsidRDefault="00AA4A0D" w:rsidP="00AA4A0D">
      <w:pPr>
        <w:numPr>
          <w:ilvl w:val="0"/>
          <w:numId w:val="1"/>
        </w:numPr>
        <w:spacing w:after="0" w:line="276" w:lineRule="auto"/>
        <w:ind w:left="284" w:hanging="284"/>
        <w:jc w:val="both"/>
        <w:rPr>
          <w:rFonts w:ascii="Tahoma" w:hAnsi="Tahoma" w:cs="Tahoma"/>
          <w:sz w:val="22"/>
          <w:szCs w:val="22"/>
          <w:lang w:val="it-IT"/>
        </w:rPr>
      </w:pPr>
      <w:r w:rsidRPr="009E2451">
        <w:rPr>
          <w:rFonts w:ascii="Tahoma" w:hAnsi="Tahoma" w:cs="Tahoma"/>
          <w:b/>
          <w:bCs/>
          <w:sz w:val="22"/>
          <w:szCs w:val="22"/>
          <w:lang w:val="it-IT"/>
        </w:rPr>
        <w:t>Scopul prelucrarii datelor furnizate este:</w:t>
      </w:r>
      <w:r w:rsidRPr="009E2451">
        <w:rPr>
          <w:rFonts w:ascii="Tahoma" w:hAnsi="Tahoma" w:cs="Tahoma"/>
          <w:sz w:val="22"/>
          <w:szCs w:val="22"/>
          <w:lang w:val="it-IT"/>
        </w:rPr>
        <w:t xml:space="preserve"> necesar pentru desfasurarea activitatilor de formare profesionala continua aferente acreditarilor MEN si completarea certificatelor de absolvire curs in urma sustinerii examenelor.</w:t>
      </w:r>
    </w:p>
    <w:p w14:paraId="1F5A7A71" w14:textId="77777777" w:rsidR="00AA4A0D" w:rsidRPr="009E2451" w:rsidRDefault="00AA4A0D" w:rsidP="00AA4A0D">
      <w:pPr>
        <w:numPr>
          <w:ilvl w:val="0"/>
          <w:numId w:val="1"/>
        </w:numPr>
        <w:spacing w:after="0" w:line="276" w:lineRule="auto"/>
        <w:ind w:left="284" w:hanging="284"/>
        <w:jc w:val="both"/>
        <w:rPr>
          <w:rFonts w:ascii="Tahoma" w:hAnsi="Tahoma" w:cs="Tahoma"/>
          <w:sz w:val="22"/>
          <w:szCs w:val="22"/>
          <w:lang w:val="it-IT"/>
        </w:rPr>
      </w:pPr>
      <w:r w:rsidRPr="009E2451">
        <w:rPr>
          <w:rFonts w:ascii="Tahoma" w:hAnsi="Tahoma" w:cs="Tahoma"/>
          <w:b/>
          <w:bCs/>
          <w:sz w:val="22"/>
          <w:szCs w:val="22"/>
          <w:lang w:val="fr-FR"/>
        </w:rPr>
        <w:t xml:space="preserve">Ce date vor fi </w:t>
      </w:r>
      <w:proofErr w:type="spellStart"/>
      <w:r w:rsidRPr="009E2451">
        <w:rPr>
          <w:rFonts w:ascii="Tahoma" w:hAnsi="Tahoma" w:cs="Tahoma"/>
          <w:b/>
          <w:bCs/>
          <w:sz w:val="22"/>
          <w:szCs w:val="22"/>
          <w:lang w:val="fr-FR"/>
        </w:rPr>
        <w:t>prelucrate</w:t>
      </w:r>
      <w:proofErr w:type="spellEnd"/>
      <w:r w:rsidRPr="009E2451">
        <w:rPr>
          <w:rFonts w:ascii="Tahoma" w:hAnsi="Tahoma" w:cs="Tahoma"/>
          <w:b/>
          <w:bCs/>
          <w:sz w:val="22"/>
          <w:szCs w:val="22"/>
          <w:lang w:val="fr-FR"/>
        </w:rPr>
        <w:t xml:space="preserve">. </w:t>
      </w:r>
      <w:r w:rsidRPr="009E2451">
        <w:rPr>
          <w:rFonts w:ascii="Tahoma" w:hAnsi="Tahoma" w:cs="Tahoma"/>
          <w:sz w:val="22"/>
          <w:szCs w:val="22"/>
          <w:lang w:val="it-IT"/>
        </w:rPr>
        <w:t xml:space="preserve">Vor fi prelucrate datele personale de identificare din buletin, informatii despre studiile si locul de munca al cursantului. Se pot solicita ulterior si alte categorii de date cu caracter personal, care sunt impuse de legislatie sau vor fi solicitate de catre autoritati ale statului si despre care veti fi informat. </w:t>
      </w:r>
    </w:p>
    <w:p w14:paraId="6D17F4AD" w14:textId="77777777" w:rsidR="00AA4A0D" w:rsidRPr="009E2451" w:rsidRDefault="00AA4A0D" w:rsidP="00AA4A0D">
      <w:pPr>
        <w:numPr>
          <w:ilvl w:val="0"/>
          <w:numId w:val="1"/>
        </w:numPr>
        <w:spacing w:after="0" w:line="276" w:lineRule="auto"/>
        <w:ind w:left="284" w:hanging="284"/>
        <w:jc w:val="both"/>
        <w:rPr>
          <w:rFonts w:ascii="Tahoma" w:hAnsi="Tahoma" w:cs="Tahoma"/>
          <w:sz w:val="22"/>
          <w:szCs w:val="22"/>
          <w:lang w:val="it-IT"/>
        </w:rPr>
      </w:pPr>
      <w:r w:rsidRPr="009E2451">
        <w:rPr>
          <w:rFonts w:ascii="Tahoma" w:hAnsi="Tahoma" w:cs="Tahoma"/>
          <w:b/>
          <w:bCs/>
          <w:sz w:val="22"/>
          <w:szCs w:val="22"/>
          <w:lang w:val="it-IT"/>
        </w:rPr>
        <w:t>Perioda in care aceste date vor fi prelucrate</w:t>
      </w:r>
      <w:r w:rsidRPr="009E2451">
        <w:rPr>
          <w:rFonts w:ascii="Tahoma" w:hAnsi="Tahoma" w:cs="Tahoma"/>
          <w:sz w:val="22"/>
          <w:szCs w:val="22"/>
          <w:lang w:val="it-IT"/>
        </w:rPr>
        <w:t>, Perioada este de 5 ani de la semnarea documentelor pentru inscriere la curs</w:t>
      </w:r>
      <w:r w:rsidRPr="009E2451">
        <w:rPr>
          <w:rFonts w:ascii="Tahoma" w:hAnsi="Tahoma" w:cs="Tahoma"/>
          <w:i/>
          <w:iCs/>
          <w:sz w:val="22"/>
          <w:szCs w:val="22"/>
          <w:lang w:val="it-IT"/>
        </w:rPr>
        <w:t>.</w:t>
      </w:r>
    </w:p>
    <w:p w14:paraId="4B127075" w14:textId="77777777" w:rsidR="00AA4A0D" w:rsidRPr="009E2451" w:rsidRDefault="00AA4A0D" w:rsidP="00AA4A0D">
      <w:pPr>
        <w:numPr>
          <w:ilvl w:val="0"/>
          <w:numId w:val="1"/>
        </w:numPr>
        <w:spacing w:after="0" w:line="276" w:lineRule="auto"/>
        <w:ind w:left="284" w:hanging="284"/>
        <w:jc w:val="both"/>
        <w:rPr>
          <w:rFonts w:ascii="Tahoma" w:hAnsi="Tahoma" w:cs="Tahoma"/>
          <w:sz w:val="22"/>
          <w:szCs w:val="22"/>
          <w:lang w:val="it-IT"/>
        </w:rPr>
      </w:pPr>
      <w:r w:rsidRPr="009E2451">
        <w:rPr>
          <w:rFonts w:ascii="Tahoma" w:hAnsi="Tahoma" w:cs="Tahoma"/>
          <w:b/>
          <w:bCs/>
          <w:sz w:val="22"/>
          <w:szCs w:val="22"/>
          <w:lang w:val="it-IT"/>
        </w:rPr>
        <w:t xml:space="preserve">Datele dumneavoastra pot fi transmise si prelucrate de catre: </w:t>
      </w:r>
      <w:r w:rsidRPr="009E2451">
        <w:rPr>
          <w:rFonts w:ascii="Tahoma" w:hAnsi="Tahoma" w:cs="Tahoma"/>
          <w:b/>
          <w:bCs/>
          <w:color w:val="000000"/>
          <w:sz w:val="22"/>
          <w:szCs w:val="22"/>
          <w:lang w:val="it-IT"/>
        </w:rPr>
        <w:t>UNIVERSITATEA NAȚIONALĂ DE ȘTIINȚĂ ȘI TEHNOLOGIE POLITEHNICA BUCUREȘTI (POLITEHNICA BUCUREȘTI)</w:t>
      </w:r>
    </w:p>
    <w:p w14:paraId="1D7109A7" w14:textId="77777777" w:rsidR="00AA4A0D" w:rsidRPr="009E2451" w:rsidRDefault="00AA4A0D" w:rsidP="00AA4A0D">
      <w:pPr>
        <w:numPr>
          <w:ilvl w:val="0"/>
          <w:numId w:val="1"/>
        </w:numPr>
        <w:spacing w:after="0" w:line="276" w:lineRule="auto"/>
        <w:ind w:left="284" w:hanging="284"/>
        <w:jc w:val="both"/>
        <w:rPr>
          <w:rFonts w:ascii="Tahoma" w:hAnsi="Tahoma" w:cs="Tahoma"/>
          <w:sz w:val="22"/>
          <w:szCs w:val="22"/>
          <w:lang w:val="it-IT"/>
        </w:rPr>
      </w:pPr>
      <w:r w:rsidRPr="009E2451">
        <w:rPr>
          <w:rFonts w:ascii="Tahoma" w:hAnsi="Tahoma" w:cs="Tahoma"/>
          <w:b/>
          <w:bCs/>
          <w:sz w:val="22"/>
          <w:szCs w:val="22"/>
          <w:lang w:val="it-IT"/>
        </w:rPr>
        <w:t xml:space="preserve">Datele dumneavoastra vor fi transmise si prelucrate de catre institutii ale statului </w:t>
      </w:r>
      <w:r w:rsidRPr="009E2451">
        <w:rPr>
          <w:rFonts w:ascii="Tahoma" w:hAnsi="Tahoma" w:cs="Tahoma"/>
          <w:sz w:val="22"/>
          <w:szCs w:val="22"/>
          <w:lang w:val="it-IT"/>
        </w:rPr>
        <w:t>cu rol de control, auditare si verificare a activitatilor specifice asociatiei.</w:t>
      </w:r>
    </w:p>
    <w:p w14:paraId="148C1AA5" w14:textId="77777777" w:rsidR="00AA4A0D" w:rsidRPr="009E2451" w:rsidRDefault="00AA4A0D" w:rsidP="00AA4A0D">
      <w:pPr>
        <w:numPr>
          <w:ilvl w:val="0"/>
          <w:numId w:val="1"/>
        </w:numPr>
        <w:spacing w:after="0" w:line="276" w:lineRule="auto"/>
        <w:ind w:left="284" w:hanging="284"/>
        <w:jc w:val="both"/>
        <w:rPr>
          <w:rFonts w:ascii="Tahoma" w:hAnsi="Tahoma" w:cs="Tahoma"/>
          <w:sz w:val="22"/>
          <w:szCs w:val="22"/>
          <w:lang w:val="it-IT"/>
        </w:rPr>
      </w:pPr>
      <w:r w:rsidRPr="009E2451">
        <w:rPr>
          <w:rFonts w:ascii="Tahoma" w:hAnsi="Tahoma" w:cs="Tahoma"/>
          <w:sz w:val="22"/>
          <w:szCs w:val="22"/>
          <w:lang w:val="it-IT"/>
        </w:rPr>
        <w:t>Datele dumneavoastra nu sunt supuse proces decizional automatizat incluzand  crearea  de  profiluri,  mentionat  la  articolul  22  alineatele  (1) si  (4).</w:t>
      </w:r>
    </w:p>
    <w:p w14:paraId="5DE6F0A6" w14:textId="77777777" w:rsidR="00AA4A0D" w:rsidRPr="009E2451" w:rsidRDefault="00AA4A0D" w:rsidP="00AA4A0D">
      <w:pPr>
        <w:numPr>
          <w:ilvl w:val="0"/>
          <w:numId w:val="1"/>
        </w:numPr>
        <w:spacing w:after="0" w:line="276" w:lineRule="auto"/>
        <w:ind w:left="284" w:hanging="284"/>
        <w:jc w:val="both"/>
        <w:rPr>
          <w:rFonts w:ascii="Tahoma" w:hAnsi="Tahoma" w:cs="Tahoma"/>
          <w:sz w:val="22"/>
          <w:szCs w:val="22"/>
          <w:lang w:val="it-IT"/>
        </w:rPr>
      </w:pPr>
      <w:r w:rsidRPr="009E2451">
        <w:rPr>
          <w:rFonts w:ascii="Tahoma" w:hAnsi="Tahoma" w:cs="Tahoma"/>
          <w:b/>
          <w:bCs/>
          <w:sz w:val="22"/>
          <w:szCs w:val="22"/>
          <w:lang w:val="it-IT"/>
        </w:rPr>
        <w:t>Drepturi de care dispuneti conform reg 679/2016, in legatura cu datele dumneavoastra cu caracter personal:</w:t>
      </w:r>
    </w:p>
    <w:p w14:paraId="7FAAFFCB" w14:textId="77777777" w:rsidR="00AA4A0D" w:rsidRPr="009E2451" w:rsidRDefault="00AA4A0D" w:rsidP="00AA4A0D">
      <w:pPr>
        <w:numPr>
          <w:ilvl w:val="0"/>
          <w:numId w:val="2"/>
        </w:numPr>
        <w:spacing w:after="0" w:line="276" w:lineRule="auto"/>
        <w:jc w:val="both"/>
        <w:rPr>
          <w:rFonts w:ascii="Tahoma" w:hAnsi="Tahoma" w:cs="Tahoma"/>
          <w:sz w:val="22"/>
          <w:szCs w:val="22"/>
          <w:lang w:val="it-IT"/>
        </w:rPr>
      </w:pPr>
      <w:r w:rsidRPr="009E2451">
        <w:rPr>
          <w:rFonts w:ascii="Tahoma" w:hAnsi="Tahoma" w:cs="Tahoma"/>
          <w:sz w:val="22"/>
          <w:szCs w:val="22"/>
          <w:lang w:val="it-IT"/>
        </w:rPr>
        <w:t>Persoana vizata are dreptul sa isi retraga in orice moment consimtamantul. Retragerea consimtamantului nu afecteaza legalitatea prelucrarii efectuate pe baza  consimtamantului  inainte  de  retragerea  acestuia.</w:t>
      </w:r>
    </w:p>
    <w:p w14:paraId="5E2419BD" w14:textId="77777777" w:rsidR="00AA4A0D" w:rsidRPr="009E2451" w:rsidRDefault="00AA4A0D" w:rsidP="00AA4A0D">
      <w:pPr>
        <w:numPr>
          <w:ilvl w:val="0"/>
          <w:numId w:val="2"/>
        </w:numPr>
        <w:spacing w:after="0" w:line="276" w:lineRule="auto"/>
        <w:jc w:val="both"/>
        <w:rPr>
          <w:rFonts w:ascii="Tahoma" w:hAnsi="Tahoma" w:cs="Tahoma"/>
          <w:sz w:val="22"/>
          <w:szCs w:val="22"/>
          <w:lang w:val="it-IT"/>
        </w:rPr>
      </w:pPr>
      <w:r w:rsidRPr="009E2451">
        <w:rPr>
          <w:rFonts w:ascii="Tahoma" w:hAnsi="Tahoma" w:cs="Tahoma"/>
          <w:sz w:val="22"/>
          <w:szCs w:val="22"/>
          <w:lang w:val="it-IT"/>
        </w:rPr>
        <w:t>Dreptul de a solicita operatorului, accesul la datele personale prelucrate, specificate in prezentul acord, rectificarea sau stergerea acestora datorita unor erori de prelucrare, restrictionarea prelucrarii, sau dreptul de a se opune prelucrarii, precum si a dreptului la portabilitatea a datelor daca legislatia permite.</w:t>
      </w:r>
    </w:p>
    <w:p w14:paraId="29FC3F67" w14:textId="77777777" w:rsidR="00AA4A0D" w:rsidRPr="009E2451" w:rsidRDefault="00AA4A0D" w:rsidP="00AA4A0D">
      <w:pPr>
        <w:numPr>
          <w:ilvl w:val="0"/>
          <w:numId w:val="2"/>
        </w:numPr>
        <w:spacing w:after="0" w:line="276" w:lineRule="auto"/>
        <w:jc w:val="both"/>
        <w:rPr>
          <w:rFonts w:ascii="Tahoma" w:hAnsi="Tahoma" w:cs="Tahoma"/>
          <w:sz w:val="22"/>
          <w:szCs w:val="22"/>
          <w:lang w:val="it-IT"/>
        </w:rPr>
      </w:pPr>
      <w:r w:rsidRPr="009E2451">
        <w:rPr>
          <w:rFonts w:ascii="Tahoma" w:hAnsi="Tahoma" w:cs="Tahoma"/>
          <w:sz w:val="22"/>
          <w:szCs w:val="22"/>
          <w:lang w:val="it-IT"/>
        </w:rPr>
        <w:t xml:space="preserve">Atunci cand constatati o prelucrare ilegala a datelor personale, aveti posibilitatea de a anunta </w:t>
      </w:r>
      <w:r w:rsidRPr="009E2451">
        <w:rPr>
          <w:rFonts w:ascii="Tahoma" w:hAnsi="Tahoma" w:cs="Tahoma"/>
          <w:color w:val="000000"/>
          <w:sz w:val="22"/>
          <w:szCs w:val="22"/>
          <w:shd w:val="clear" w:color="auto" w:fill="FFFFFF"/>
          <w:lang w:val="it-IT"/>
        </w:rPr>
        <w:t>Autoritatea Nationala de Supraveghere a Prelucrarii Datelor cu Caracter Personal, B-dul G-ral. Gheorghe Magheru 28-30</w:t>
      </w:r>
      <w:r w:rsidRPr="009E2451">
        <w:rPr>
          <w:rFonts w:ascii="Tahoma" w:hAnsi="Tahoma" w:cs="Tahoma"/>
          <w:color w:val="000000"/>
          <w:sz w:val="22"/>
          <w:szCs w:val="22"/>
          <w:lang w:val="it-IT"/>
        </w:rPr>
        <w:t xml:space="preserve">, </w:t>
      </w:r>
      <w:r w:rsidRPr="009E2451">
        <w:rPr>
          <w:rFonts w:ascii="Tahoma" w:hAnsi="Tahoma" w:cs="Tahoma"/>
          <w:color w:val="000000"/>
          <w:sz w:val="22"/>
          <w:szCs w:val="22"/>
          <w:shd w:val="clear" w:color="auto" w:fill="FFFFFF"/>
          <w:lang w:val="it-IT"/>
        </w:rPr>
        <w:t>Sector 1, cod postal 010336</w:t>
      </w:r>
      <w:r w:rsidRPr="009E2451">
        <w:rPr>
          <w:rFonts w:ascii="Tahoma" w:hAnsi="Tahoma" w:cs="Tahoma"/>
          <w:color w:val="000000"/>
          <w:sz w:val="22"/>
          <w:szCs w:val="22"/>
          <w:lang w:val="it-IT"/>
        </w:rPr>
        <w:t xml:space="preserve">, </w:t>
      </w:r>
      <w:r w:rsidRPr="009E2451">
        <w:rPr>
          <w:rFonts w:ascii="Tahoma" w:hAnsi="Tahoma" w:cs="Tahoma"/>
          <w:color w:val="000000"/>
          <w:sz w:val="22"/>
          <w:szCs w:val="22"/>
          <w:shd w:val="clear" w:color="auto" w:fill="FFFFFF"/>
          <w:lang w:val="it-IT"/>
        </w:rPr>
        <w:t xml:space="preserve">Bucuresti, Romania,  </w:t>
      </w:r>
      <w:hyperlink r:id="rId7" w:history="1">
        <w:r w:rsidRPr="009E2451">
          <w:rPr>
            <w:rStyle w:val="Hyperlink"/>
            <w:rFonts w:ascii="Tahoma" w:hAnsi="Tahoma" w:cs="Tahoma"/>
            <w:sz w:val="22"/>
            <w:szCs w:val="22"/>
            <w:lang w:val="it-IT"/>
          </w:rPr>
          <w:t>https://www.dataprotection.ro/</w:t>
        </w:r>
      </w:hyperlink>
    </w:p>
    <w:p w14:paraId="4D1920CB" w14:textId="77777777" w:rsidR="00AA4A0D" w:rsidRPr="009E2451" w:rsidRDefault="00AA4A0D" w:rsidP="00AA4A0D">
      <w:pPr>
        <w:spacing w:after="0" w:line="276" w:lineRule="auto"/>
        <w:jc w:val="both"/>
        <w:rPr>
          <w:rFonts w:ascii="Tahoma" w:hAnsi="Tahoma" w:cs="Tahoma"/>
          <w:color w:val="000000"/>
          <w:sz w:val="22"/>
          <w:szCs w:val="22"/>
        </w:rPr>
      </w:pPr>
    </w:p>
    <w:p w14:paraId="580BE56F" w14:textId="77777777" w:rsidR="00AA4A0D" w:rsidRPr="009E2451" w:rsidRDefault="00AA4A0D" w:rsidP="00AA4A0D">
      <w:pPr>
        <w:spacing w:after="0" w:line="276" w:lineRule="auto"/>
        <w:rPr>
          <w:rFonts w:ascii="Tahoma" w:hAnsi="Tahoma" w:cs="Tahoma"/>
          <w:color w:val="000000"/>
          <w:sz w:val="22"/>
          <w:szCs w:val="22"/>
        </w:rPr>
      </w:pPr>
    </w:p>
    <w:p w14:paraId="5B6DBD6C" w14:textId="77777777" w:rsidR="00AA4A0D" w:rsidRPr="009E2451" w:rsidRDefault="00AA4A0D" w:rsidP="00AA4A0D">
      <w:pPr>
        <w:spacing w:after="0"/>
        <w:jc w:val="center"/>
        <w:rPr>
          <w:rFonts w:ascii="Tahoma" w:hAnsi="Tahoma" w:cs="Tahoma"/>
          <w:color w:val="000000"/>
          <w:sz w:val="22"/>
          <w:szCs w:val="22"/>
        </w:rPr>
      </w:pPr>
      <w:r w:rsidRPr="009E2451">
        <w:rPr>
          <w:rFonts w:ascii="Tahoma" w:hAnsi="Tahoma" w:cs="Tahoma"/>
          <w:color w:val="000000"/>
          <w:sz w:val="22"/>
          <w:szCs w:val="22"/>
        </w:rPr>
        <w:t xml:space="preserve">DATA                          </w:t>
      </w:r>
      <w:r w:rsidRPr="009E2451">
        <w:rPr>
          <w:rFonts w:ascii="Tahoma" w:hAnsi="Tahoma" w:cs="Tahoma"/>
          <w:color w:val="000000"/>
          <w:sz w:val="22"/>
          <w:szCs w:val="22"/>
        </w:rPr>
        <w:tab/>
      </w:r>
      <w:r w:rsidRPr="009E2451">
        <w:rPr>
          <w:rFonts w:ascii="Tahoma" w:hAnsi="Tahoma" w:cs="Tahoma"/>
          <w:color w:val="000000"/>
          <w:sz w:val="22"/>
          <w:szCs w:val="22"/>
        </w:rPr>
        <w:tab/>
      </w:r>
      <w:r w:rsidRPr="009E2451">
        <w:rPr>
          <w:rFonts w:ascii="Tahoma" w:hAnsi="Tahoma" w:cs="Tahoma"/>
          <w:color w:val="000000"/>
          <w:sz w:val="22"/>
          <w:szCs w:val="22"/>
        </w:rPr>
        <w:tab/>
      </w:r>
      <w:r w:rsidRPr="009E2451">
        <w:rPr>
          <w:rFonts w:ascii="Tahoma" w:hAnsi="Tahoma" w:cs="Tahoma"/>
          <w:color w:val="000000"/>
          <w:sz w:val="22"/>
          <w:szCs w:val="22"/>
        </w:rPr>
        <w:tab/>
      </w:r>
      <w:r w:rsidRPr="009E2451">
        <w:rPr>
          <w:rFonts w:ascii="Tahoma" w:hAnsi="Tahoma" w:cs="Tahoma"/>
          <w:color w:val="000000"/>
          <w:sz w:val="22"/>
          <w:szCs w:val="22"/>
        </w:rPr>
        <w:tab/>
        <w:t xml:space="preserve">          SEMNĂTURA</w:t>
      </w:r>
    </w:p>
    <w:p w14:paraId="42514303" w14:textId="77777777" w:rsidR="00966EDF" w:rsidRPr="00D0734A" w:rsidRDefault="00966EDF" w:rsidP="00AA4A0D">
      <w:pPr>
        <w:spacing w:after="0"/>
        <w:rPr>
          <w:rFonts w:cstheme="minorHAnsi"/>
          <w:sz w:val="22"/>
          <w:szCs w:val="22"/>
        </w:rPr>
      </w:pPr>
    </w:p>
    <w:sectPr w:rsidR="00966EDF" w:rsidRPr="00D0734A" w:rsidSect="00D0734A">
      <w:headerReference w:type="default" r:id="rId8"/>
      <w:footerReference w:type="default" r:id="rId9"/>
      <w:pgSz w:w="11906" w:h="16838"/>
      <w:pgMar w:top="1417" w:right="1417" w:bottom="1417" w:left="1417" w:header="708"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AA63B" w14:textId="77777777" w:rsidR="006D73CD" w:rsidRDefault="006D73CD" w:rsidP="003C240A">
      <w:pPr>
        <w:spacing w:after="0" w:line="240" w:lineRule="auto"/>
      </w:pPr>
      <w:r>
        <w:separator/>
      </w:r>
    </w:p>
  </w:endnote>
  <w:endnote w:type="continuationSeparator" w:id="0">
    <w:p w14:paraId="37ADC563" w14:textId="77777777" w:rsidR="006D73CD" w:rsidRDefault="006D73CD" w:rsidP="003C2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62BBF" w14:textId="77777777" w:rsidR="00D0734A" w:rsidRPr="00D0734A" w:rsidRDefault="00D0734A" w:rsidP="00D0734A">
    <w:pPr>
      <w:spacing w:after="179" w:line="301" w:lineRule="auto"/>
      <w:ind w:right="226"/>
      <w:jc w:val="both"/>
      <w:rPr>
        <w:lang w:val="it-CH"/>
      </w:rPr>
    </w:pPr>
    <w:r w:rsidRPr="00D0734A">
      <w:rPr>
        <w:rFonts w:ascii="Tahoma" w:eastAsia="Tahoma" w:hAnsi="Tahoma" w:cs="Tahoma"/>
        <w:sz w:val="14"/>
        <w:lang w:val="it-CH"/>
      </w:rPr>
      <w:t>Aplicarea chestionarului si prelucrarea datelor se realizează respectând legea NR. 190/2018 privind măsuri de punere în aplicare a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r w:rsidRPr="00D0734A">
      <w:rPr>
        <w:rFonts w:ascii="Tahoma" w:eastAsia="Tahoma" w:hAnsi="Tahoma" w:cs="Tahoma"/>
        <w:b/>
        <w:sz w:val="14"/>
        <w:lang w:val="it-CH"/>
      </w:rPr>
      <w:t xml:space="preserve"> </w:t>
    </w:r>
  </w:p>
  <w:p w14:paraId="3588E3C7" w14:textId="77777777" w:rsidR="00D0734A" w:rsidRPr="00D0734A" w:rsidRDefault="00D0734A" w:rsidP="00D0734A">
    <w:pPr>
      <w:spacing w:after="231"/>
      <w:rPr>
        <w:lang w:val="it-CH"/>
      </w:rPr>
    </w:pPr>
    <w:r w:rsidRPr="00D0734A">
      <w:rPr>
        <w:rFonts w:ascii="Tahoma" w:eastAsia="Tahoma" w:hAnsi="Tahoma" w:cs="Tahoma"/>
        <w:color w:val="17365D"/>
        <w:sz w:val="16"/>
        <w:lang w:val="it-CH"/>
      </w:rPr>
      <w:t xml:space="preserve">“Conținutul acestui material nu reprezintă în mod obligatoriu poziția oficială a Uniunii Europene sau a Guvernului României“ </w:t>
    </w:r>
  </w:p>
  <w:p w14:paraId="5F971545" w14:textId="77777777" w:rsidR="00D0734A" w:rsidRPr="00D0734A" w:rsidRDefault="00D0734A" w:rsidP="00D0734A">
    <w:pPr>
      <w:spacing w:after="0"/>
      <w:ind w:right="228"/>
      <w:jc w:val="center"/>
      <w:rPr>
        <w:lang w:val="it-CH"/>
      </w:rPr>
    </w:pPr>
    <w:r w:rsidRPr="00D0734A">
      <w:rPr>
        <w:rFonts w:ascii="Tahoma" w:eastAsia="Tahoma" w:hAnsi="Tahoma" w:cs="Tahoma"/>
        <w:b/>
        <w:color w:val="17365D"/>
        <w:sz w:val="20"/>
        <w:lang w:val="it-CH"/>
      </w:rPr>
      <w:t xml:space="preserve">”PNRR. Finantat de Uniunea Europeana - UrmatoareaGeneratieUE” </w:t>
    </w:r>
  </w:p>
  <w:p w14:paraId="2B6D55E4" w14:textId="259C90B2" w:rsidR="00C83F22" w:rsidRPr="00D0734A" w:rsidRDefault="00D0734A" w:rsidP="00D0734A">
    <w:pPr>
      <w:spacing w:after="192"/>
      <w:ind w:right="230"/>
      <w:jc w:val="center"/>
      <w:rPr>
        <w:lang w:val="it-CH"/>
      </w:rPr>
    </w:pPr>
    <w:r w:rsidRPr="00D0734A">
      <w:rPr>
        <w:rFonts w:ascii="Tahoma" w:eastAsia="Tahoma" w:hAnsi="Tahoma" w:cs="Tahoma"/>
        <w:color w:val="17365D"/>
        <w:sz w:val="16"/>
        <w:lang w:val="it-CH"/>
      </w:rPr>
      <w:t xml:space="preserve">https://mfe.gov.ro/pnrr/               https://www.facebook.com/PNRROficial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84FBE" w14:textId="77777777" w:rsidR="006D73CD" w:rsidRDefault="006D73CD" w:rsidP="003C240A">
      <w:pPr>
        <w:spacing w:after="0" w:line="240" w:lineRule="auto"/>
      </w:pPr>
      <w:r>
        <w:separator/>
      </w:r>
    </w:p>
  </w:footnote>
  <w:footnote w:type="continuationSeparator" w:id="0">
    <w:p w14:paraId="36C6A929" w14:textId="77777777" w:rsidR="006D73CD" w:rsidRDefault="006D73CD" w:rsidP="003C2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C5112" w14:textId="77777777" w:rsidR="003C240A" w:rsidRPr="00BD5BF2" w:rsidRDefault="003C240A" w:rsidP="003C240A">
    <w:pPr>
      <w:pStyle w:val="Antet"/>
      <w:jc w:val="center"/>
      <w:rPr>
        <w:lang w:val="it-CH"/>
      </w:rPr>
    </w:pPr>
    <w:r w:rsidRPr="008F4D82">
      <w:rPr>
        <w:rFonts w:eastAsia="Tahoma"/>
        <w:noProof/>
        <w:color w:val="000000" w:themeColor="text1"/>
      </w:rPr>
      <w:drawing>
        <wp:inline distT="0" distB="0" distL="0" distR="0" wp14:anchorId="2E66E2BC" wp14:editId="3C1523F5">
          <wp:extent cx="6026150" cy="716280"/>
          <wp:effectExtent l="0" t="0" r="0" b="7620"/>
          <wp:docPr id="1960646289" name="Imagin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28043" cy="716505"/>
                  </a:xfrm>
                  <a:prstGeom prst="rect">
                    <a:avLst/>
                  </a:prstGeom>
                  <a:ln/>
                </pic:spPr>
              </pic:pic>
            </a:graphicData>
          </a:graphic>
        </wp:inline>
      </w:drawing>
    </w:r>
    <w:r w:rsidRPr="00F17319">
      <w:rPr>
        <w:rFonts w:ascii="Tahoma" w:hAnsi="Tahoma" w:cs="Tahoma"/>
        <w:b/>
        <w:bCs/>
        <w:sz w:val="20"/>
        <w:szCs w:val="20"/>
        <w:lang w:val="it-CH"/>
      </w:rPr>
      <w:t>„PNRR: Fonduri pentru România modernă și reformată!”</w:t>
    </w:r>
  </w:p>
  <w:p w14:paraId="459F0A76" w14:textId="77777777" w:rsidR="003C240A" w:rsidRPr="00606406" w:rsidRDefault="003C240A" w:rsidP="003C240A">
    <w:pPr>
      <w:spacing w:after="0" w:line="240" w:lineRule="auto"/>
      <w:jc w:val="both"/>
      <w:rPr>
        <w:rFonts w:ascii="Tahoma" w:hAnsi="Tahoma" w:cs="Tahoma"/>
        <w:b/>
        <w:bCs/>
        <w:sz w:val="18"/>
        <w:szCs w:val="18"/>
        <w:lang w:val="it-CH"/>
      </w:rPr>
    </w:pPr>
  </w:p>
  <w:p w14:paraId="0161326E" w14:textId="77777777" w:rsidR="003C240A" w:rsidRPr="00F17319" w:rsidRDefault="003C240A" w:rsidP="003C240A">
    <w:pPr>
      <w:spacing w:after="0" w:line="240" w:lineRule="auto"/>
      <w:jc w:val="both"/>
      <w:rPr>
        <w:rFonts w:ascii="Tahoma" w:hAnsi="Tahoma" w:cs="Tahoma"/>
        <w:b/>
        <w:bCs/>
        <w:sz w:val="18"/>
        <w:szCs w:val="18"/>
        <w:lang w:val="it-CH"/>
      </w:rPr>
    </w:pPr>
    <w:r w:rsidRPr="00F17319">
      <w:rPr>
        <w:rFonts w:ascii="Tahoma" w:hAnsi="Tahoma" w:cs="Tahoma"/>
        <w:b/>
        <w:bCs/>
        <w:sz w:val="18"/>
        <w:szCs w:val="18"/>
        <w:lang w:val="it-CH"/>
      </w:rPr>
      <w:t>Titlul proiectului: Strategii Inovative pentru Management Performant și Accelerarea Transformării în Instituțiile de Învățământ și Comunitate (SIMPATIC)</w:t>
    </w:r>
  </w:p>
  <w:p w14:paraId="08D8461C" w14:textId="77777777" w:rsidR="003C240A" w:rsidRPr="00BD5BF2" w:rsidRDefault="003C240A" w:rsidP="003C240A">
    <w:pPr>
      <w:spacing w:after="0" w:line="240" w:lineRule="auto"/>
      <w:jc w:val="both"/>
      <w:rPr>
        <w:rFonts w:ascii="Tahoma" w:hAnsi="Tahoma" w:cs="Tahoma"/>
        <w:b/>
        <w:bCs/>
        <w:sz w:val="18"/>
        <w:szCs w:val="18"/>
        <w:lang w:val="it-CH"/>
      </w:rPr>
    </w:pPr>
    <w:r w:rsidRPr="00F17319">
      <w:rPr>
        <w:rFonts w:ascii="Tahoma" w:hAnsi="Tahoma" w:cs="Tahoma"/>
        <w:b/>
        <w:bCs/>
        <w:sz w:val="18"/>
        <w:szCs w:val="18"/>
        <w:lang w:val="it-CH"/>
      </w:rPr>
      <w:t xml:space="preserve">Componenta 15. </w:t>
    </w:r>
    <w:r w:rsidRPr="00BD5BF2">
      <w:rPr>
        <w:rFonts w:ascii="Tahoma" w:hAnsi="Tahoma" w:cs="Tahoma"/>
        <w:b/>
        <w:bCs/>
        <w:sz w:val="18"/>
        <w:szCs w:val="18"/>
        <w:lang w:val="it-CH"/>
      </w:rPr>
      <w:t>Educatie</w:t>
    </w:r>
  </w:p>
  <w:p w14:paraId="6C0650B9" w14:textId="57E6FF40" w:rsidR="003C240A" w:rsidRPr="00BD5BF2" w:rsidRDefault="003C240A" w:rsidP="003C240A">
    <w:pPr>
      <w:spacing w:after="0" w:line="240" w:lineRule="auto"/>
      <w:jc w:val="both"/>
      <w:rPr>
        <w:rFonts w:ascii="Tahoma" w:hAnsi="Tahoma" w:cs="Tahoma"/>
        <w:b/>
        <w:bCs/>
        <w:sz w:val="18"/>
        <w:szCs w:val="18"/>
        <w:lang w:val="it-CH"/>
      </w:rPr>
    </w:pPr>
    <w:r w:rsidRPr="00BD5BF2">
      <w:rPr>
        <w:rFonts w:ascii="Tahoma" w:hAnsi="Tahoma" w:cs="Tahoma"/>
        <w:b/>
        <w:bCs/>
        <w:sz w:val="18"/>
        <w:szCs w:val="18"/>
        <w:lang w:val="it-CH"/>
      </w:rPr>
      <w:t xml:space="preserve">Investitia </w:t>
    </w:r>
    <w:r w:rsidR="00C83F22">
      <w:rPr>
        <w:rFonts w:ascii="Tahoma" w:hAnsi="Tahoma" w:cs="Tahoma"/>
        <w:b/>
        <w:bCs/>
        <w:sz w:val="18"/>
        <w:szCs w:val="18"/>
        <w:lang w:val="it-CH"/>
      </w:rPr>
      <w:t>1</w:t>
    </w:r>
    <w:r w:rsidRPr="00BD5BF2">
      <w:rPr>
        <w:rFonts w:ascii="Tahoma" w:hAnsi="Tahoma" w:cs="Tahoma"/>
        <w:b/>
        <w:bCs/>
        <w:sz w:val="18"/>
        <w:szCs w:val="18"/>
        <w:lang w:val="it-CH"/>
      </w:rPr>
      <w:t xml:space="preserve">8. Program de formare </w:t>
    </w:r>
    <w:r>
      <w:rPr>
        <w:rFonts w:ascii="Tahoma" w:hAnsi="Tahoma" w:cs="Tahoma"/>
        <w:b/>
        <w:bCs/>
        <w:sz w:val="18"/>
        <w:szCs w:val="18"/>
        <w:lang w:val="it-CH"/>
      </w:rPr>
      <w:t>la</w:t>
    </w:r>
    <w:r w:rsidRPr="00BD5BF2">
      <w:rPr>
        <w:rFonts w:ascii="Tahoma" w:hAnsi="Tahoma" w:cs="Tahoma"/>
        <w:b/>
        <w:bCs/>
        <w:sz w:val="18"/>
        <w:szCs w:val="18"/>
        <w:lang w:val="it-CH"/>
      </w:rPr>
      <w:t xml:space="preserve"> locul de muncă pentru personalul didactic</w:t>
    </w:r>
  </w:p>
  <w:p w14:paraId="4953C986" w14:textId="77777777" w:rsidR="003C240A" w:rsidRPr="00BD5BF2" w:rsidRDefault="003C240A" w:rsidP="003C240A">
    <w:pPr>
      <w:spacing w:after="0" w:line="240" w:lineRule="auto"/>
      <w:jc w:val="both"/>
      <w:rPr>
        <w:rFonts w:ascii="Tahoma" w:hAnsi="Tahoma" w:cs="Tahoma"/>
        <w:b/>
        <w:bCs/>
        <w:sz w:val="18"/>
        <w:szCs w:val="18"/>
        <w:lang w:val="it-CH"/>
      </w:rPr>
    </w:pPr>
    <w:r w:rsidRPr="00BD5BF2">
      <w:rPr>
        <w:rFonts w:ascii="Tahoma" w:hAnsi="Tahoma" w:cs="Tahoma"/>
        <w:b/>
        <w:bCs/>
        <w:sz w:val="18"/>
        <w:szCs w:val="18"/>
        <w:lang w:val="it-CH"/>
      </w:rPr>
      <w:t>Cod proiect e-PNRR: ID_</w:t>
    </w:r>
    <w:r>
      <w:rPr>
        <w:rFonts w:ascii="Tahoma" w:hAnsi="Tahoma" w:cs="Tahoma"/>
        <w:b/>
        <w:bCs/>
        <w:sz w:val="18"/>
        <w:szCs w:val="18"/>
        <w:lang w:val="it-CH"/>
      </w:rPr>
      <w:t>04</w:t>
    </w:r>
  </w:p>
  <w:p w14:paraId="370E9E4C" w14:textId="77777777" w:rsidR="003C240A" w:rsidRPr="00F17319" w:rsidRDefault="003C240A">
    <w:pPr>
      <w:pStyle w:val="Antet"/>
      <w:rPr>
        <w:lang w:val="it-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274AB"/>
    <w:multiLevelType w:val="hybridMultilevel"/>
    <w:tmpl w:val="7C52D3D2"/>
    <w:lvl w:ilvl="0" w:tplc="DB0E5132">
      <w:start w:val="1"/>
      <w:numFmt w:val="decimal"/>
      <w:lvlText w:val="%1."/>
      <w:lvlJc w:val="left"/>
      <w:pPr>
        <w:ind w:left="720" w:hanging="360"/>
      </w:pPr>
      <w:rPr>
        <w:rFonts w:eastAsia="Calibri" w:cs="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72FE434D"/>
    <w:multiLevelType w:val="hybridMultilevel"/>
    <w:tmpl w:val="5044A9B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033729002">
    <w:abstractNumId w:val="0"/>
  </w:num>
  <w:num w:numId="2" w16cid:durableId="2001880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40A"/>
    <w:rsid w:val="001B567F"/>
    <w:rsid w:val="00354E1D"/>
    <w:rsid w:val="003C240A"/>
    <w:rsid w:val="00506407"/>
    <w:rsid w:val="006D73CD"/>
    <w:rsid w:val="006F4B4B"/>
    <w:rsid w:val="008D6969"/>
    <w:rsid w:val="00962AD6"/>
    <w:rsid w:val="00966EDF"/>
    <w:rsid w:val="009E2451"/>
    <w:rsid w:val="00AA4A0D"/>
    <w:rsid w:val="00C83F22"/>
    <w:rsid w:val="00D0734A"/>
    <w:rsid w:val="00DE4A03"/>
    <w:rsid w:val="00F17319"/>
    <w:rsid w:val="00FB4DC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B1FFD"/>
  <w15:chartTrackingRefBased/>
  <w15:docId w15:val="{987482D7-6D89-4DB9-85C3-776BC167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A0D"/>
    <w:pPr>
      <w:spacing w:line="300" w:lineRule="auto"/>
    </w:pPr>
    <w:rPr>
      <w:rFonts w:eastAsiaTheme="minorEastAsia"/>
      <w:sz w:val="21"/>
      <w:szCs w:val="21"/>
      <w:lang w:val="en-US"/>
    </w:rPr>
  </w:style>
  <w:style w:type="paragraph" w:styleId="Titlu2">
    <w:name w:val="heading 2"/>
    <w:basedOn w:val="Normal"/>
    <w:next w:val="Normal"/>
    <w:link w:val="Titlu2Caracter"/>
    <w:uiPriority w:val="9"/>
    <w:unhideWhenUsed/>
    <w:qFormat/>
    <w:rsid w:val="00AA4A0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lu3">
    <w:name w:val="heading 3"/>
    <w:basedOn w:val="Normal"/>
    <w:next w:val="Normal"/>
    <w:link w:val="Titlu3Caracter"/>
    <w:uiPriority w:val="9"/>
    <w:unhideWhenUsed/>
    <w:qFormat/>
    <w:rsid w:val="00AA4A0D"/>
    <w:pPr>
      <w:keepNext/>
      <w:keepLines/>
      <w:spacing w:before="160" w:after="0" w:line="240" w:lineRule="auto"/>
      <w:outlineLvl w:val="2"/>
    </w:pPr>
    <w:rPr>
      <w:rFonts w:asciiTheme="majorHAnsi" w:eastAsiaTheme="majorEastAsia" w:hAnsiTheme="majorHAnsi" w:cstheme="majorBidi"/>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3C240A"/>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C240A"/>
  </w:style>
  <w:style w:type="paragraph" w:styleId="Subsol">
    <w:name w:val="footer"/>
    <w:basedOn w:val="Normal"/>
    <w:link w:val="SubsolCaracter"/>
    <w:uiPriority w:val="99"/>
    <w:unhideWhenUsed/>
    <w:rsid w:val="003C240A"/>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C240A"/>
  </w:style>
  <w:style w:type="character" w:customStyle="1" w:styleId="Titlu2Caracter">
    <w:name w:val="Titlu 2 Caracter"/>
    <w:basedOn w:val="Fontdeparagrafimplicit"/>
    <w:link w:val="Titlu2"/>
    <w:uiPriority w:val="9"/>
    <w:rsid w:val="00AA4A0D"/>
    <w:rPr>
      <w:rFonts w:asciiTheme="majorHAnsi" w:eastAsiaTheme="majorEastAsia" w:hAnsiTheme="majorHAnsi" w:cstheme="majorBidi"/>
      <w:sz w:val="32"/>
      <w:szCs w:val="32"/>
      <w:lang w:val="en-US"/>
    </w:rPr>
  </w:style>
  <w:style w:type="character" w:customStyle="1" w:styleId="Titlu3Caracter">
    <w:name w:val="Titlu 3 Caracter"/>
    <w:basedOn w:val="Fontdeparagrafimplicit"/>
    <w:link w:val="Titlu3"/>
    <w:uiPriority w:val="9"/>
    <w:rsid w:val="00AA4A0D"/>
    <w:rPr>
      <w:rFonts w:asciiTheme="majorHAnsi" w:eastAsiaTheme="majorEastAsia" w:hAnsiTheme="majorHAnsi" w:cstheme="majorBidi"/>
      <w:sz w:val="32"/>
      <w:szCs w:val="32"/>
      <w:lang w:val="en-US"/>
    </w:rPr>
  </w:style>
  <w:style w:type="character" w:styleId="Hyperlink">
    <w:name w:val="Hyperlink"/>
    <w:uiPriority w:val="99"/>
    <w:rsid w:val="00AA4A0D"/>
    <w:rPr>
      <w:color w:val="0000FF"/>
      <w:u w:val="single"/>
    </w:rPr>
  </w:style>
  <w:style w:type="table" w:styleId="Tabelgril">
    <w:name w:val="Table Grid"/>
    <w:basedOn w:val="TabelNormal"/>
    <w:uiPriority w:val="39"/>
    <w:rsid w:val="00AA4A0D"/>
    <w:pPr>
      <w:spacing w:after="0" w:line="240" w:lineRule="auto"/>
    </w:pPr>
    <w:rPr>
      <w:rFonts w:eastAsiaTheme="minorEastAsia"/>
      <w:sz w:val="21"/>
      <w:szCs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ataprotection.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546</Words>
  <Characters>3170</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Acer1</dc:creator>
  <cp:keywords/>
  <dc:description/>
  <cp:lastModifiedBy>Iuliana Veronica Murgu</cp:lastModifiedBy>
  <cp:revision>6</cp:revision>
  <dcterms:created xsi:type="dcterms:W3CDTF">2025-03-19T14:53:00Z</dcterms:created>
  <dcterms:modified xsi:type="dcterms:W3CDTF">2025-03-19T15:01:00Z</dcterms:modified>
</cp:coreProperties>
</file>